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664D3" w14:textId="77777777" w:rsidR="0063058C" w:rsidRPr="00CA0563" w:rsidRDefault="0063058C" w:rsidP="0063058C">
      <w:pPr>
        <w:autoSpaceDE w:val="0"/>
        <w:autoSpaceDN w:val="0"/>
        <w:adjustRightInd w:val="0"/>
        <w:spacing w:after="0" w:line="240" w:lineRule="auto"/>
        <w:jc w:val="both"/>
        <w:rPr>
          <w:rFonts w:cs="MyriadPro-Light"/>
          <w:sz w:val="24"/>
          <w:szCs w:val="24"/>
          <w:lang w:val="ro-RO"/>
        </w:rPr>
      </w:pPr>
    </w:p>
    <w:p w14:paraId="0826B305" w14:textId="7045AC74" w:rsidR="0063058C" w:rsidRPr="00CA0563" w:rsidRDefault="0063058C" w:rsidP="0063058C">
      <w:pPr>
        <w:autoSpaceDE w:val="0"/>
        <w:autoSpaceDN w:val="0"/>
        <w:adjustRightInd w:val="0"/>
        <w:jc w:val="both"/>
        <w:rPr>
          <w:rFonts w:cs="MyriadPro-Light"/>
          <w:b/>
          <w:sz w:val="24"/>
          <w:szCs w:val="24"/>
        </w:rPr>
      </w:pPr>
      <w:r w:rsidRPr="00CA0563">
        <w:rPr>
          <w:rFonts w:cs="MyriadPro-Light"/>
          <w:b/>
          <w:sz w:val="24"/>
          <w:szCs w:val="24"/>
        </w:rPr>
        <w:t xml:space="preserve">Cerinte specifice solutiei informatice ce va asigura implementarea/functionarea </w:t>
      </w:r>
      <w:r w:rsidR="008C2CD5">
        <w:rPr>
          <w:rFonts w:cs="MyriadPro-Light"/>
          <w:b/>
          <w:sz w:val="24"/>
          <w:szCs w:val="24"/>
        </w:rPr>
        <w:t xml:space="preserve"> unei solutii de tip BSC</w:t>
      </w:r>
    </w:p>
    <w:p w14:paraId="4FAE7B6A" w14:textId="3BF5E217" w:rsidR="0063058C" w:rsidRPr="00FE0F1A" w:rsidRDefault="0063058C" w:rsidP="0063058C">
      <w:pPr>
        <w:autoSpaceDE w:val="0"/>
        <w:autoSpaceDN w:val="0"/>
        <w:adjustRightInd w:val="0"/>
        <w:jc w:val="both"/>
        <w:rPr>
          <w:rFonts w:cs="MyriadPro-Light"/>
          <w:b/>
          <w:sz w:val="24"/>
          <w:szCs w:val="24"/>
        </w:rPr>
      </w:pPr>
    </w:p>
    <w:p w14:paraId="73C17EFA" w14:textId="77777777" w:rsidR="00DC149E" w:rsidRPr="00DC149E" w:rsidRDefault="00DC149E" w:rsidP="00DC149E">
      <w:pPr>
        <w:autoSpaceDE w:val="0"/>
        <w:autoSpaceDN w:val="0"/>
        <w:adjustRightInd w:val="0"/>
        <w:jc w:val="both"/>
        <w:rPr>
          <w:rFonts w:cs="MyriadPro-Light"/>
          <w:sz w:val="24"/>
          <w:szCs w:val="24"/>
        </w:rPr>
      </w:pPr>
      <w:r w:rsidRPr="00DC149E">
        <w:rPr>
          <w:rFonts w:cs="MyriadPro-Light"/>
          <w:sz w:val="24"/>
          <w:szCs w:val="24"/>
        </w:rPr>
        <w:t>Solutia propusa trebuie sa fie în conformitate cu legislația în vigoare în sectorul public si sa asigure următoarele beneficii:</w:t>
      </w:r>
    </w:p>
    <w:p w14:paraId="2BAA2C09" w14:textId="77777777" w:rsidR="0090256D" w:rsidRDefault="0090256D" w:rsidP="0090256D">
      <w:pPr>
        <w:pStyle w:val="ListParagraph"/>
        <w:numPr>
          <w:ilvl w:val="0"/>
          <w:numId w:val="45"/>
        </w:numPr>
        <w:autoSpaceDE w:val="0"/>
        <w:autoSpaceDN w:val="0"/>
        <w:adjustRightInd w:val="0"/>
        <w:jc w:val="both"/>
        <w:rPr>
          <w:rFonts w:cs="MyriadPro-Light"/>
          <w:sz w:val="24"/>
          <w:szCs w:val="24"/>
        </w:rPr>
      </w:pPr>
      <w:r>
        <w:rPr>
          <w:rFonts w:cs="MyriadPro-Light"/>
          <w:sz w:val="24"/>
          <w:szCs w:val="24"/>
        </w:rPr>
        <w:t>Gestionarea sistemelor de management al calitatii implementate</w:t>
      </w:r>
    </w:p>
    <w:p w14:paraId="3A682BE3" w14:textId="77777777" w:rsidR="0090256D" w:rsidRPr="0090256D" w:rsidRDefault="0090256D" w:rsidP="0090256D">
      <w:pPr>
        <w:pStyle w:val="ListParagraph"/>
        <w:numPr>
          <w:ilvl w:val="0"/>
          <w:numId w:val="45"/>
        </w:numPr>
        <w:autoSpaceDE w:val="0"/>
        <w:autoSpaceDN w:val="0"/>
        <w:adjustRightInd w:val="0"/>
        <w:jc w:val="both"/>
        <w:rPr>
          <w:rFonts w:cs="MyriadPro-Light"/>
          <w:sz w:val="24"/>
          <w:szCs w:val="24"/>
        </w:rPr>
      </w:pPr>
      <w:r>
        <w:rPr>
          <w:rFonts w:cs="MyriadPro-Light"/>
          <w:sz w:val="24"/>
          <w:szCs w:val="24"/>
        </w:rPr>
        <w:t>Gestiunea strategiei organizatiei (obiective strategice, indicatori de performanta asociati, harti strategice, harti ponderate ale relatiilor dintre obiective)</w:t>
      </w:r>
    </w:p>
    <w:p w14:paraId="49687C68" w14:textId="0EAC33B7" w:rsidR="0063058C" w:rsidRPr="008C2CD5" w:rsidRDefault="0063058C" w:rsidP="0063058C">
      <w:pPr>
        <w:spacing w:before="100" w:beforeAutospacing="1" w:after="100" w:afterAutospacing="1" w:line="360" w:lineRule="auto"/>
        <w:ind w:firstLine="720"/>
        <w:jc w:val="both"/>
        <w:rPr>
          <w:rFonts w:eastAsia="Times New Roman" w:cs="Times New Roman"/>
          <w:sz w:val="24"/>
          <w:szCs w:val="24"/>
        </w:rPr>
      </w:pPr>
      <w:r w:rsidRPr="00CA0563">
        <w:rPr>
          <w:rFonts w:eastAsia="Times New Roman" w:cs="Times New Roman"/>
          <w:sz w:val="24"/>
          <w:szCs w:val="24"/>
        </w:rPr>
        <w:t xml:space="preserve">Serviciile de implementare trebuie sa asigure la final existenta </w:t>
      </w:r>
      <w:r w:rsidR="008C2CD5">
        <w:rPr>
          <w:rFonts w:cs="MyriadPro-Light"/>
          <w:b/>
          <w:sz w:val="24"/>
          <w:szCs w:val="24"/>
        </w:rPr>
        <w:t xml:space="preserve">unei solutii de tip BSC </w:t>
      </w:r>
      <w:r w:rsidRPr="00CA0563">
        <w:rPr>
          <w:rFonts w:eastAsia="Times New Roman" w:cs="Times New Roman"/>
          <w:sz w:val="24"/>
          <w:szCs w:val="24"/>
        </w:rPr>
        <w:t xml:space="preserve"> </w:t>
      </w:r>
      <w:r w:rsidRPr="008C2CD5">
        <w:rPr>
          <w:rFonts w:eastAsia="Times New Roman" w:cs="Times New Roman"/>
          <w:sz w:val="24"/>
          <w:szCs w:val="24"/>
        </w:rPr>
        <w:t>funcțional</w:t>
      </w:r>
      <w:r w:rsidR="008C2CD5" w:rsidRPr="008C2CD5">
        <w:rPr>
          <w:rFonts w:eastAsia="Times New Roman" w:cs="Times New Roman"/>
          <w:sz w:val="24"/>
          <w:szCs w:val="24"/>
        </w:rPr>
        <w:t>a</w:t>
      </w:r>
      <w:r w:rsidRPr="008C2CD5">
        <w:rPr>
          <w:rFonts w:eastAsia="Times New Roman" w:cs="Times New Roman"/>
          <w:sz w:val="24"/>
          <w:szCs w:val="24"/>
        </w:rPr>
        <w:t xml:space="preserve"> si complet implementat</w:t>
      </w:r>
      <w:r w:rsidR="008C2CD5" w:rsidRPr="008C2CD5">
        <w:rPr>
          <w:rFonts w:eastAsia="Times New Roman" w:cs="Times New Roman"/>
          <w:sz w:val="24"/>
          <w:szCs w:val="24"/>
        </w:rPr>
        <w:t>a</w:t>
      </w:r>
      <w:r w:rsidRPr="008C2CD5">
        <w:rPr>
          <w:rFonts w:eastAsia="Times New Roman" w:cs="Times New Roman"/>
          <w:sz w:val="24"/>
          <w:szCs w:val="24"/>
        </w:rPr>
        <w:t xml:space="preserve">.  </w:t>
      </w:r>
    </w:p>
    <w:p w14:paraId="119BFF7A" w14:textId="4EF9A372" w:rsidR="008C2CD5" w:rsidRPr="008C2CD5" w:rsidRDefault="008C2CD5" w:rsidP="008C2CD5">
      <w:pPr>
        <w:pStyle w:val="NoSpacing"/>
        <w:rPr>
          <w:b/>
          <w:sz w:val="24"/>
          <w:szCs w:val="24"/>
        </w:rPr>
      </w:pPr>
      <w:r w:rsidRPr="008C2CD5">
        <w:rPr>
          <w:b/>
          <w:sz w:val="24"/>
          <w:szCs w:val="24"/>
        </w:rPr>
        <w:t>Caracteristici generale:</w:t>
      </w:r>
    </w:p>
    <w:p w14:paraId="35485C01" w14:textId="33FE7592" w:rsidR="008C2CD5" w:rsidRPr="008C2CD5" w:rsidRDefault="008C2CD5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>
        <w:t>Solutia este bazata pe tehnologie web si este capabila sa consume si/sau sa furnizeze date prin intermediul serviciilor WEB</w:t>
      </w:r>
    </w:p>
    <w:p w14:paraId="59CD21F6" w14:textId="61B3B546" w:rsidR="008C2CD5" w:rsidRDefault="008C2CD5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>
        <w:t>Soluția trebuie să permită niveluri diferite de securitate, cu acces diferentiat pentru diferitele tipuri de utilizatori</w:t>
      </w:r>
    </w:p>
    <w:p w14:paraId="65D7F01C" w14:textId="60152C53" w:rsidR="008C2CD5" w:rsidRPr="008C2CD5" w:rsidRDefault="008C2CD5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 w:rsidRPr="008C2CD5">
        <w:rPr>
          <w:sz w:val="24"/>
          <w:szCs w:val="24"/>
        </w:rPr>
        <w:t>Soluția trebuie să dețină facilități avansate de vizualizare: scalarea imaginii, încadrare pe înălțime, încadrare pe lățime, full-screen.</w:t>
      </w:r>
    </w:p>
    <w:p w14:paraId="28A4A278" w14:textId="14733C17" w:rsidR="008C2CD5" w:rsidRPr="008C2CD5" w:rsidRDefault="008C2CD5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 w:rsidRPr="008C2CD5">
        <w:rPr>
          <w:sz w:val="24"/>
          <w:szCs w:val="24"/>
        </w:rPr>
        <w:t>Permite organizarea informațiilor utilizând meniuri, submeniuri și meniuri contextuale;</w:t>
      </w:r>
    </w:p>
    <w:p w14:paraId="7323A051" w14:textId="7108156F" w:rsidR="008C2CD5" w:rsidRDefault="008C2CD5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 w:rsidRPr="008C2CD5">
        <w:rPr>
          <w:sz w:val="24"/>
          <w:szCs w:val="24"/>
        </w:rPr>
        <w:t>Sa includa functionalitati de cautare si filtrare a informatiei, in limba romana</w:t>
      </w:r>
    </w:p>
    <w:p w14:paraId="5E2B4240" w14:textId="6E08EA39" w:rsidR="000476FF" w:rsidRPr="008C2CD5" w:rsidRDefault="000476FF" w:rsidP="008C2CD5">
      <w:pPr>
        <w:pStyle w:val="NoSpacing"/>
        <w:numPr>
          <w:ilvl w:val="0"/>
          <w:numId w:val="48"/>
        </w:numPr>
        <w:rPr>
          <w:sz w:val="24"/>
          <w:szCs w:val="24"/>
        </w:rPr>
      </w:pPr>
      <w:r>
        <w:rPr>
          <w:sz w:val="24"/>
          <w:szCs w:val="24"/>
        </w:rPr>
        <w:t>Sa ofere facilitate de tip Help contextual pentru utilizatori, functie de interfata accesata</w:t>
      </w:r>
    </w:p>
    <w:p w14:paraId="203E9CE8" w14:textId="77777777" w:rsidR="0063058C" w:rsidRPr="00CA0563" w:rsidRDefault="0063058C" w:rsidP="0063058C">
      <w:pPr>
        <w:autoSpaceDE w:val="0"/>
        <w:adjustRightInd w:val="0"/>
        <w:contextualSpacing/>
      </w:pPr>
    </w:p>
    <w:p w14:paraId="1D163E0F" w14:textId="77777777" w:rsidR="0063058C" w:rsidRPr="00CA0563" w:rsidRDefault="0063058C" w:rsidP="0063058C">
      <w:pPr>
        <w:autoSpaceDE w:val="0"/>
        <w:adjustRightInd w:val="0"/>
        <w:contextualSpacing/>
        <w:rPr>
          <w:b/>
        </w:rPr>
      </w:pPr>
      <w:r w:rsidRPr="00CA0563">
        <w:rPr>
          <w:b/>
        </w:rPr>
        <w:t>Astfel, sistemul trebuie sa asigure si sa aiba configurate urmatoarele :</w:t>
      </w:r>
    </w:p>
    <w:p w14:paraId="79578DC0" w14:textId="4487D6CA" w:rsidR="0063058C" w:rsidRPr="00CA0563" w:rsidRDefault="0063058C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>Definirea</w:t>
      </w:r>
      <w:r w:rsidR="008C2CD5">
        <w:rPr>
          <w:rFonts w:cs="MyriadPro-Light"/>
          <w:sz w:val="24"/>
          <w:szCs w:val="24"/>
        </w:rPr>
        <w:t xml:space="preserve"> directiilor de actiune, a</w:t>
      </w:r>
      <w:r w:rsidRPr="00CA0563">
        <w:rPr>
          <w:rFonts w:cs="MyriadPro-Light"/>
          <w:sz w:val="24"/>
          <w:szCs w:val="24"/>
        </w:rPr>
        <w:t xml:space="preserve"> obiectivelor</w:t>
      </w:r>
      <w:r w:rsidR="008C2CD5">
        <w:rPr>
          <w:rFonts w:cs="MyriadPro-Light"/>
          <w:sz w:val="24"/>
          <w:szCs w:val="24"/>
        </w:rPr>
        <w:t xml:space="preserve"> strategice si masurilor adoptate</w:t>
      </w:r>
    </w:p>
    <w:p w14:paraId="2EE609D1" w14:textId="0B9139FC" w:rsidR="0063058C" w:rsidRDefault="0063058C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 xml:space="preserve">Corelarea dintre obiectivele </w:t>
      </w:r>
      <w:r w:rsidR="008C2CD5">
        <w:rPr>
          <w:rFonts w:cs="MyriadPro-Light"/>
          <w:sz w:val="24"/>
          <w:szCs w:val="24"/>
        </w:rPr>
        <w:t>strategice</w:t>
      </w:r>
      <w:r w:rsidRPr="00CA0563">
        <w:rPr>
          <w:rFonts w:cs="MyriadPro-Light"/>
          <w:sz w:val="24"/>
          <w:szCs w:val="24"/>
        </w:rPr>
        <w:t>, obiectivele specifice, respectiv activitățile efective asociate acestor obiective.</w:t>
      </w:r>
    </w:p>
    <w:p w14:paraId="4A13758F" w14:textId="77777777" w:rsidR="0090256D" w:rsidRPr="00661501" w:rsidRDefault="0090256D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661501">
        <w:rPr>
          <w:rFonts w:cs="MyriadPro-Light"/>
          <w:sz w:val="24"/>
          <w:szCs w:val="24"/>
        </w:rPr>
        <w:t>Definirea si monitorizarea strategiei (obiective strategice, indicatori asociati</w:t>
      </w:r>
      <w:r w:rsidR="002E75E8">
        <w:rPr>
          <w:rFonts w:cs="MyriadPro-Light"/>
          <w:sz w:val="24"/>
          <w:szCs w:val="24"/>
        </w:rPr>
        <w:t>, responsabili, initiative strategice</w:t>
      </w:r>
      <w:r w:rsidRPr="00661501">
        <w:rPr>
          <w:rFonts w:cs="MyriadPro-Light"/>
          <w:sz w:val="24"/>
          <w:szCs w:val="24"/>
        </w:rPr>
        <w:t>)</w:t>
      </w:r>
    </w:p>
    <w:p w14:paraId="6F481254" w14:textId="20DD0EDA" w:rsidR="0063058C" w:rsidRPr="008C2CD5" w:rsidRDefault="0063058C" w:rsidP="008C2CD5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 xml:space="preserve">Definirea organigramei şi integrarea cu </w:t>
      </w:r>
      <w:r w:rsidR="008C2CD5">
        <w:rPr>
          <w:rFonts w:cs="MyriadPro-Light"/>
          <w:sz w:val="24"/>
          <w:szCs w:val="24"/>
        </w:rPr>
        <w:t>personalul cu responsabilitati asociate</w:t>
      </w:r>
    </w:p>
    <w:p w14:paraId="3AF4048C" w14:textId="77777777" w:rsidR="0063058C" w:rsidRPr="00CA0563" w:rsidRDefault="0063058C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>Monitorizarea activităților şi performanțelor</w:t>
      </w:r>
      <w:r w:rsidR="00D718F5">
        <w:rPr>
          <w:rFonts w:cs="MyriadPro-Light"/>
          <w:sz w:val="24"/>
          <w:szCs w:val="24"/>
        </w:rPr>
        <w:t xml:space="preserve"> utilizand mecanisme de monitorizare si indicatori de performanta, atat cantitativi cat si calitativi.</w:t>
      </w:r>
    </w:p>
    <w:p w14:paraId="3E5F3538" w14:textId="616D827B" w:rsidR="0063058C" w:rsidRPr="00CA0563" w:rsidRDefault="008C2CD5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>
        <w:rPr>
          <w:rFonts w:cs="MyriadPro-Light"/>
          <w:sz w:val="24"/>
          <w:szCs w:val="24"/>
        </w:rPr>
        <w:t>Posibilitatea utilizarii de indicatori bazati pe functii matematice</w:t>
      </w:r>
    </w:p>
    <w:p w14:paraId="65896E52" w14:textId="77777777" w:rsidR="0063058C" w:rsidRPr="00CA0563" w:rsidRDefault="0063058C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 xml:space="preserve">Înregistrarea şi versionarea procedurilor (ediții şi revizii) precum şi securizarea accesului la editarea acestora </w:t>
      </w:r>
    </w:p>
    <w:p w14:paraId="69C3C31E" w14:textId="74AC3E2F" w:rsidR="0063058C" w:rsidRDefault="0063058C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 w:rsidRPr="00CA0563">
        <w:rPr>
          <w:rFonts w:cs="MyriadPro-Light"/>
          <w:sz w:val="24"/>
          <w:szCs w:val="24"/>
        </w:rPr>
        <w:t xml:space="preserve">Notificarea automată a responsabililor în cazul actualizării documentelor sau informațiilor </w:t>
      </w:r>
      <w:r w:rsidR="008C2CD5">
        <w:rPr>
          <w:rFonts w:cs="MyriadPro-Light"/>
          <w:sz w:val="24"/>
          <w:szCs w:val="24"/>
        </w:rPr>
        <w:t>privitoare la elementele strategiei (termene, ajustari, revizuiri, etc)</w:t>
      </w:r>
      <w:r w:rsidR="001F0356" w:rsidRPr="00CA0563">
        <w:rPr>
          <w:rFonts w:cs="MyriadPro-Light"/>
          <w:sz w:val="24"/>
          <w:szCs w:val="24"/>
        </w:rPr>
        <w:t xml:space="preserve"> </w:t>
      </w:r>
    </w:p>
    <w:p w14:paraId="160B2AFA" w14:textId="77777777" w:rsidR="00661501" w:rsidRDefault="00661501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>
        <w:rPr>
          <w:rFonts w:cs="MyriadPro-Light"/>
          <w:sz w:val="24"/>
          <w:szCs w:val="24"/>
        </w:rPr>
        <w:t>Rapoarte specifice managementului strategic</w:t>
      </w:r>
    </w:p>
    <w:p w14:paraId="457C71C4" w14:textId="6DD8FDAF" w:rsidR="00661501" w:rsidRDefault="00661501" w:rsidP="0063058C">
      <w:pPr>
        <w:pStyle w:val="NoSpacing"/>
        <w:numPr>
          <w:ilvl w:val="0"/>
          <w:numId w:val="33"/>
        </w:numPr>
        <w:rPr>
          <w:rFonts w:cs="MyriadPro-Light"/>
          <w:sz w:val="24"/>
          <w:szCs w:val="24"/>
        </w:rPr>
      </w:pPr>
      <w:r>
        <w:rPr>
          <w:rFonts w:cs="MyriadPro-Light"/>
          <w:sz w:val="24"/>
          <w:szCs w:val="24"/>
        </w:rPr>
        <w:lastRenderedPageBreak/>
        <w:t xml:space="preserve">Tablou de bord privind elementele de </w:t>
      </w:r>
      <w:r w:rsidR="008C2CD5">
        <w:rPr>
          <w:rFonts w:cs="MyriadPro-Light"/>
          <w:sz w:val="24"/>
          <w:szCs w:val="24"/>
        </w:rPr>
        <w:t>strategie</w:t>
      </w:r>
      <w:r>
        <w:rPr>
          <w:rFonts w:cs="MyriadPro-Light"/>
          <w:sz w:val="24"/>
          <w:szCs w:val="24"/>
        </w:rPr>
        <w:t>, obiective, indicatori</w:t>
      </w:r>
      <w:r w:rsidR="008C2CD5">
        <w:rPr>
          <w:rFonts w:cs="MyriadPro-Light"/>
          <w:sz w:val="24"/>
          <w:szCs w:val="24"/>
        </w:rPr>
        <w:t>, responsabilitati</w:t>
      </w:r>
      <w:r>
        <w:rPr>
          <w:rFonts w:cs="MyriadPro-Light"/>
          <w:sz w:val="24"/>
          <w:szCs w:val="24"/>
        </w:rPr>
        <w:t>.</w:t>
      </w:r>
    </w:p>
    <w:p w14:paraId="522547D7" w14:textId="77777777" w:rsidR="00661501" w:rsidRPr="00CA0563" w:rsidRDefault="00661501" w:rsidP="00661501">
      <w:pPr>
        <w:pStyle w:val="NoSpacing"/>
        <w:ind w:left="720"/>
        <w:rPr>
          <w:rFonts w:cs="MyriadPro-Light"/>
          <w:sz w:val="24"/>
          <w:szCs w:val="24"/>
        </w:rPr>
      </w:pPr>
    </w:p>
    <w:p w14:paraId="7B41E290" w14:textId="77777777" w:rsidR="0063058C" w:rsidRPr="00CA0563" w:rsidRDefault="0063058C" w:rsidP="0063058C"/>
    <w:p w14:paraId="7C186A93" w14:textId="77777777" w:rsidR="0063058C" w:rsidRPr="00CA0563" w:rsidRDefault="0063058C" w:rsidP="008C2CD5">
      <w:pPr>
        <w:ind w:firstLine="360"/>
        <w:rPr>
          <w:b/>
        </w:rPr>
      </w:pPr>
      <w:r w:rsidRPr="00CA0563">
        <w:rPr>
          <w:b/>
        </w:rPr>
        <w:t>Structura organizatională</w:t>
      </w:r>
    </w:p>
    <w:p w14:paraId="4FBD71ED" w14:textId="03556DD5" w:rsidR="0063058C" w:rsidRPr="00CA0563" w:rsidRDefault="0063058C" w:rsidP="0063058C">
      <w:pPr>
        <w:pStyle w:val="ListParagraph"/>
        <w:numPr>
          <w:ilvl w:val="0"/>
          <w:numId w:val="27"/>
        </w:numPr>
        <w:spacing w:after="200" w:line="276" w:lineRule="auto"/>
        <w:contextualSpacing/>
      </w:pPr>
      <w:r w:rsidRPr="00CA0563">
        <w:t>Definirea simplă a structurii organizației (</w:t>
      </w:r>
      <w:r w:rsidR="00DC149E">
        <w:t>a</w:t>
      </w:r>
      <w:r w:rsidR="00D718F5">
        <w:t>dministratia unitatea centrala</w:t>
      </w:r>
      <w:r w:rsidR="00DC149E">
        <w:t xml:space="preserve">, </w:t>
      </w:r>
      <w:r w:rsidRPr="00CA0563">
        <w:t xml:space="preserve">departamente, subdepartamente, </w:t>
      </w:r>
      <w:r w:rsidR="008C2CD5">
        <w:t>personal</w:t>
      </w:r>
      <w:r w:rsidRPr="00CA0563">
        <w:t>)</w:t>
      </w:r>
      <w:r w:rsidR="008C2CD5">
        <w:t xml:space="preserve"> dar si multiorganizational</w:t>
      </w:r>
      <w:r w:rsidR="000476FF">
        <w:t>(subordinate)</w:t>
      </w:r>
    </w:p>
    <w:p w14:paraId="31C879EC" w14:textId="77777777" w:rsidR="0063058C" w:rsidRPr="00CA0563" w:rsidRDefault="0063058C" w:rsidP="0063058C">
      <w:pPr>
        <w:pStyle w:val="ListParagraph"/>
        <w:numPr>
          <w:ilvl w:val="0"/>
          <w:numId w:val="27"/>
        </w:numPr>
        <w:spacing w:after="200" w:line="276" w:lineRule="auto"/>
        <w:contextualSpacing/>
      </w:pPr>
      <w:r w:rsidRPr="00CA0563">
        <w:t>Asigur</w:t>
      </w:r>
      <w:r w:rsidR="00DC149E">
        <w:t>area structurii</w:t>
      </w:r>
      <w:r w:rsidRPr="00CA0563">
        <w:t xml:space="preserve"> ierarhi</w:t>
      </w:r>
      <w:r w:rsidR="00DC149E">
        <w:t>ce</w:t>
      </w:r>
      <w:r w:rsidRPr="00CA0563">
        <w:t xml:space="preserve"> în organizație, simplu, vizual, din punct de vedere al drepturilor şi atribuțiilor de coordonare şi control</w:t>
      </w:r>
    </w:p>
    <w:p w14:paraId="03366D73" w14:textId="00B00EE6" w:rsidR="0063058C" w:rsidRPr="00CA0563" w:rsidRDefault="0063058C" w:rsidP="0063058C">
      <w:pPr>
        <w:ind w:firstLine="360"/>
        <w:rPr>
          <w:b/>
        </w:rPr>
      </w:pPr>
      <w:r w:rsidRPr="00CA0563">
        <w:rPr>
          <w:b/>
        </w:rPr>
        <w:t xml:space="preserve">Obiectivele </w:t>
      </w:r>
      <w:r w:rsidR="00E846F0">
        <w:rPr>
          <w:b/>
        </w:rPr>
        <w:t xml:space="preserve">strategice si </w:t>
      </w:r>
      <w:r w:rsidRPr="00CA0563">
        <w:rPr>
          <w:b/>
        </w:rPr>
        <w:t>organizaționale</w:t>
      </w:r>
    </w:p>
    <w:p w14:paraId="5CFD3AD2" w14:textId="31070525" w:rsidR="00E846F0" w:rsidRDefault="00E846F0" w:rsidP="0063058C">
      <w:pPr>
        <w:pStyle w:val="ListParagraph"/>
        <w:numPr>
          <w:ilvl w:val="0"/>
          <w:numId w:val="27"/>
        </w:numPr>
        <w:spacing w:after="200" w:line="276" w:lineRule="auto"/>
        <w:contextualSpacing/>
      </w:pPr>
      <w:r>
        <w:t xml:space="preserve">Gestiunea specifica a obiectivelor strategice, inclusiv indicatorii de </w:t>
      </w:r>
      <w:r w:rsidR="008C2CD5">
        <w:t xml:space="preserve">performanta </w:t>
      </w:r>
      <w:r>
        <w:t>asociati, initivele strategice si responsabilii</w:t>
      </w:r>
    </w:p>
    <w:p w14:paraId="5A117AEA" w14:textId="5C30F393" w:rsidR="0063058C" w:rsidRPr="00CA0563" w:rsidRDefault="00DC149E" w:rsidP="0063058C">
      <w:pPr>
        <w:pStyle w:val="ListParagraph"/>
        <w:numPr>
          <w:ilvl w:val="0"/>
          <w:numId w:val="27"/>
        </w:numPr>
        <w:spacing w:after="200" w:line="276" w:lineRule="auto"/>
        <w:contextualSpacing/>
      </w:pPr>
      <w:r>
        <w:t>Asigurarea definirii</w:t>
      </w:r>
      <w:r w:rsidR="0063058C" w:rsidRPr="00CA0563">
        <w:t xml:space="preserve"> structurii arborescente de obiective ale organizației, pornind de la cele mai generale pana la cele mai specifice</w:t>
      </w:r>
    </w:p>
    <w:p w14:paraId="6BA54E4E" w14:textId="79C6841F" w:rsidR="0063058C" w:rsidRPr="00CA0563" w:rsidRDefault="0063058C" w:rsidP="0063058C">
      <w:pPr>
        <w:pStyle w:val="ListParagraph"/>
        <w:numPr>
          <w:ilvl w:val="0"/>
          <w:numId w:val="27"/>
        </w:numPr>
        <w:spacing w:after="200" w:line="276" w:lineRule="auto"/>
        <w:contextualSpacing/>
      </w:pPr>
      <w:r w:rsidRPr="00CA0563">
        <w:t>Integrarea cu structura organizațională</w:t>
      </w:r>
      <w:r w:rsidR="00DC149E">
        <w:t xml:space="preserve"> a obictivelor gen</w:t>
      </w:r>
      <w:r w:rsidR="00E846F0">
        <w:t>e</w:t>
      </w:r>
      <w:r w:rsidR="00DC149E">
        <w:t>rale, respectiv specifice, dupa caz</w:t>
      </w:r>
    </w:p>
    <w:p w14:paraId="37C88CA5" w14:textId="2587DA3C" w:rsidR="0063058C" w:rsidRPr="00CA0563" w:rsidRDefault="008C2CD5" w:rsidP="0063058C">
      <w:pPr>
        <w:ind w:firstLine="360"/>
        <w:rPr>
          <w:b/>
          <w:u w:val="single"/>
        </w:rPr>
      </w:pPr>
      <w:r>
        <w:rPr>
          <w:b/>
          <w:u w:val="single"/>
        </w:rPr>
        <w:t>C</w:t>
      </w:r>
      <w:r w:rsidR="0063058C" w:rsidRPr="00CA0563">
        <w:rPr>
          <w:b/>
          <w:u w:val="single"/>
        </w:rPr>
        <w:t>omunicarea</w:t>
      </w:r>
    </w:p>
    <w:p w14:paraId="23C860A6" w14:textId="77777777" w:rsidR="0063058C" w:rsidRPr="00CA0563" w:rsidRDefault="00DC149E" w:rsidP="0063058C">
      <w:pPr>
        <w:pStyle w:val="ListParagraph"/>
        <w:numPr>
          <w:ilvl w:val="0"/>
          <w:numId w:val="34"/>
        </w:numPr>
      </w:pPr>
      <w:r>
        <w:t xml:space="preserve">Asigurarea posibilitatii de a inregistra sesiunile </w:t>
      </w:r>
      <w:r w:rsidR="0063058C" w:rsidRPr="00CA0563">
        <w:t>de informare şi comunicare</w:t>
      </w:r>
      <w:r>
        <w:t>, pastrarea evidentei activitatii de comunicare interna</w:t>
      </w:r>
    </w:p>
    <w:p w14:paraId="59307773" w14:textId="54F7D092" w:rsidR="0063058C" w:rsidRDefault="008C2CD5" w:rsidP="0063058C">
      <w:pPr>
        <w:pStyle w:val="ListParagraph"/>
        <w:numPr>
          <w:ilvl w:val="0"/>
          <w:numId w:val="34"/>
        </w:numPr>
      </w:pPr>
      <w:r>
        <w:t xml:space="preserve">Posibilitatea organizarii </w:t>
      </w:r>
      <w:r w:rsidR="0007529F">
        <w:t xml:space="preserve">si urmaririi </w:t>
      </w:r>
      <w:r>
        <w:t>de sedinte de lucru specifice strategiei in cadrul solutiei</w:t>
      </w:r>
      <w:r w:rsidR="0007529F">
        <w:t>, cu un management adecvat si integrare pe obiective, tablou de bord si indicatori (KPI)</w:t>
      </w:r>
    </w:p>
    <w:p w14:paraId="543C93F3" w14:textId="03306DAF" w:rsidR="008C2CD5" w:rsidRPr="00CA0563" w:rsidRDefault="008C2CD5" w:rsidP="0063058C">
      <w:pPr>
        <w:pStyle w:val="ListParagraph"/>
        <w:numPr>
          <w:ilvl w:val="0"/>
          <w:numId w:val="34"/>
        </w:numPr>
      </w:pPr>
      <w:r>
        <w:t>Coordonarea propunerilor strategice</w:t>
      </w:r>
    </w:p>
    <w:p w14:paraId="33636AFE" w14:textId="77777777" w:rsidR="0063058C" w:rsidRPr="00CA0563" w:rsidRDefault="0063058C" w:rsidP="0063058C">
      <w:pPr>
        <w:contextualSpacing/>
      </w:pPr>
    </w:p>
    <w:p w14:paraId="6C4FB7CD" w14:textId="77777777" w:rsidR="00DC149E" w:rsidRDefault="0063058C" w:rsidP="0063058C">
      <w:pPr>
        <w:ind w:left="360"/>
        <w:rPr>
          <w:b/>
        </w:rPr>
      </w:pPr>
      <w:r w:rsidRPr="00CA0563">
        <w:rPr>
          <w:b/>
        </w:rPr>
        <w:t>Gestiunea procedurilor (versionări, acces controlat, notificăr</w:t>
      </w:r>
      <w:r w:rsidR="00DC149E">
        <w:rPr>
          <w:b/>
        </w:rPr>
        <w:t>i)</w:t>
      </w:r>
    </w:p>
    <w:p w14:paraId="494B23DD" w14:textId="77777777" w:rsidR="0063058C" w:rsidRDefault="0063058C" w:rsidP="00DC149E">
      <w:pPr>
        <w:pStyle w:val="ListParagraph"/>
        <w:numPr>
          <w:ilvl w:val="0"/>
          <w:numId w:val="27"/>
        </w:numPr>
      </w:pPr>
      <w:r w:rsidRPr="00DC149E">
        <w:t xml:space="preserve"> </w:t>
      </w:r>
      <w:r w:rsidR="00DC149E">
        <w:t>Posibilitatea de a gestiona procedurile unitar, pe tipuri (op</w:t>
      </w:r>
      <w:r w:rsidR="009A2870">
        <w:t>rationale, de sistem, managemen</w:t>
      </w:r>
      <w:r w:rsidR="00DC149E">
        <w:t xml:space="preserve">tul calitatii, etc) </w:t>
      </w:r>
    </w:p>
    <w:p w14:paraId="62ABC0CE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Posibilitatea de a avea versiuni ale acestora</w:t>
      </w:r>
    </w:p>
    <w:p w14:paraId="721091C6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Posibilitatea de a defini editii ale procedurilor, revizii pentru fiecare editie in parte</w:t>
      </w:r>
    </w:p>
    <w:p w14:paraId="00B54B33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Posibilitatea a asocia responsabili cu elaborarea, verificarea respectiv aprobarea procedurilor</w:t>
      </w:r>
    </w:p>
    <w:p w14:paraId="46129727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Posibilitatea de a avea un calendar de valabilitate al procedurilor cu stabilirea duratei de valabilitate a acestora</w:t>
      </w:r>
    </w:p>
    <w:p w14:paraId="523D92C7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Starea in care se afla o procedura (in curs de elaborare/consultare, activa, retrasa)</w:t>
      </w:r>
    </w:p>
    <w:p w14:paraId="1F34B8E8" w14:textId="77777777" w:rsidR="00DC149E" w:rsidRDefault="00DC149E" w:rsidP="00DC149E">
      <w:pPr>
        <w:pStyle w:val="ListParagraph"/>
        <w:numPr>
          <w:ilvl w:val="0"/>
          <w:numId w:val="27"/>
        </w:numPr>
      </w:pPr>
      <w:r>
        <w:t>Posibilitatea de a notifica automat personalul/structurile responsabile/interesate in anumite proceduri in cazul modificarii acestora, aparitia de noi editii sau revizii</w:t>
      </w:r>
    </w:p>
    <w:p w14:paraId="44A6633D" w14:textId="77777777" w:rsidR="00661501" w:rsidRDefault="00661501" w:rsidP="00DC149E">
      <w:pPr>
        <w:pStyle w:val="ListParagraph"/>
        <w:numPr>
          <w:ilvl w:val="0"/>
          <w:numId w:val="27"/>
        </w:numPr>
      </w:pPr>
      <w:r>
        <w:t>Gestiunea integrata a procedurilor specifice sistemelor de managem</w:t>
      </w:r>
      <w:r w:rsidR="0002601E">
        <w:t>e</w:t>
      </w:r>
      <w:r>
        <w:t xml:space="preserve">nt al calitatii si/sau </w:t>
      </w:r>
      <w:r w:rsidR="0002601E">
        <w:t>cele care vizeaza gestiunea datelor cu caracter personal</w:t>
      </w:r>
      <w:r>
        <w:t>.</w:t>
      </w:r>
    </w:p>
    <w:p w14:paraId="7D1D3653" w14:textId="77777777" w:rsidR="00993BDA" w:rsidRDefault="00993BDA" w:rsidP="00993BDA"/>
    <w:p w14:paraId="4B81D0D2" w14:textId="4E34DC0F" w:rsidR="008C2CD5" w:rsidRDefault="008C2CD5" w:rsidP="008C2CD5">
      <w:pPr>
        <w:ind w:firstLine="360"/>
        <w:rPr>
          <w:b/>
        </w:rPr>
      </w:pPr>
      <w:r w:rsidRPr="008C2CD5">
        <w:rPr>
          <w:b/>
        </w:rPr>
        <w:t>Raportarea</w:t>
      </w:r>
    </w:p>
    <w:p w14:paraId="6012559F" w14:textId="77777777" w:rsidR="008C2CD5" w:rsidRDefault="008C2CD5" w:rsidP="008C2CD5">
      <w:pPr>
        <w:pStyle w:val="ListParagraph"/>
        <w:numPr>
          <w:ilvl w:val="0"/>
          <w:numId w:val="27"/>
        </w:numPr>
      </w:pPr>
      <w:r>
        <w:t>Soluția trebuie să permită generarea de rapoarte standard pentru documentarea rezultatelor BSC, cu scopul de a vizualiza și comunica structura și conținutul BSC, și anume:</w:t>
      </w:r>
    </w:p>
    <w:p w14:paraId="311EE943" w14:textId="7B88488A" w:rsidR="008C2CD5" w:rsidRDefault="008C2CD5" w:rsidP="008C2CD5">
      <w:pPr>
        <w:pStyle w:val="ListParagraph"/>
        <w:numPr>
          <w:ilvl w:val="0"/>
          <w:numId w:val="27"/>
        </w:numPr>
      </w:pPr>
      <w:r>
        <w:lastRenderedPageBreak/>
        <w:t xml:space="preserve">Reprezentarea tabelară dar si grafica a etapelor realizarii tuturor obiectivelor strategice  </w:t>
      </w:r>
    </w:p>
    <w:p w14:paraId="5CEB0822" w14:textId="723941E5" w:rsidR="008C2CD5" w:rsidRDefault="008C2CD5" w:rsidP="008C2CD5">
      <w:pPr>
        <w:pStyle w:val="ListParagraph"/>
        <w:numPr>
          <w:ilvl w:val="0"/>
          <w:numId w:val="27"/>
        </w:numPr>
      </w:pPr>
      <w:r w:rsidRPr="008C2CD5">
        <w:t xml:space="preserve">Soluția să permită generarea </w:t>
      </w:r>
      <w:r>
        <w:t xml:space="preserve">automata </w:t>
      </w:r>
      <w:r w:rsidRPr="008C2CD5">
        <w:t>de rapoarte după criterii cum ar fi: direcția/ serviciul/ compartimentul responsabil, instituția responsabilă, direcție de acțiune/obiective, măsuri scadente la un anumit termen etc.;</w:t>
      </w:r>
    </w:p>
    <w:p w14:paraId="4E9747BD" w14:textId="3653C9C0" w:rsidR="008C2CD5" w:rsidRPr="008C2CD5" w:rsidRDefault="008C2CD5" w:rsidP="008C2CD5">
      <w:pPr>
        <w:pStyle w:val="ListParagraph"/>
        <w:numPr>
          <w:ilvl w:val="0"/>
          <w:numId w:val="27"/>
        </w:numPr>
      </w:pPr>
      <w:r>
        <w:rPr>
          <w:lang w:val="ro-RO"/>
        </w:rPr>
        <w:t>Soluția să permită exportul si imprimarea rapoartelor/documentelor generate de aplicație;</w:t>
      </w:r>
    </w:p>
    <w:sectPr w:rsidR="008C2CD5" w:rsidRPr="008C2C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Pro-Light">
    <w:altName w:val="Arial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D025E"/>
    <w:multiLevelType w:val="hybridMultilevel"/>
    <w:tmpl w:val="1BFE4926"/>
    <w:lvl w:ilvl="0" w:tplc="B27A5F6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C9E6D48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DB097F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220819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ED4B9F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0E2406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4E612D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746069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7A2459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06A47A48"/>
    <w:multiLevelType w:val="hybridMultilevel"/>
    <w:tmpl w:val="E9641F9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B3909"/>
    <w:multiLevelType w:val="multilevel"/>
    <w:tmpl w:val="A20C42C8"/>
    <w:lvl w:ilvl="0">
      <w:start w:val="1"/>
      <w:numFmt w:val="decimal"/>
      <w:pStyle w:val="MMTopic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ind w:left="0" w:firstLine="0"/>
      </w:pPr>
    </w:lvl>
    <w:lvl w:ilvl="2">
      <w:start w:val="1"/>
      <w:numFmt w:val="decimal"/>
      <w:pStyle w:val="MMTopic3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ED11D7C"/>
    <w:multiLevelType w:val="multilevel"/>
    <w:tmpl w:val="B024CD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F40BD3"/>
    <w:multiLevelType w:val="hybridMultilevel"/>
    <w:tmpl w:val="83D27C1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16A516D"/>
    <w:multiLevelType w:val="hybridMultilevel"/>
    <w:tmpl w:val="E2BE216E"/>
    <w:lvl w:ilvl="0" w:tplc="2B747CB6">
      <w:numFmt w:val="bullet"/>
      <w:lvlText w:val="•"/>
      <w:lvlJc w:val="left"/>
      <w:pPr>
        <w:ind w:left="720" w:hanging="360"/>
      </w:pPr>
      <w:rPr>
        <w:rFonts w:ascii="Calibri" w:eastAsia="Calibri" w:hAnsi="Calibri" w:cs="MyriadPro-Light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A7995"/>
    <w:multiLevelType w:val="hybridMultilevel"/>
    <w:tmpl w:val="4EE623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04556C"/>
    <w:multiLevelType w:val="hybridMultilevel"/>
    <w:tmpl w:val="19DA160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511B17"/>
    <w:multiLevelType w:val="hybridMultilevel"/>
    <w:tmpl w:val="4C42F774"/>
    <w:lvl w:ilvl="0" w:tplc="A7F03A3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5D5431"/>
    <w:multiLevelType w:val="hybridMultilevel"/>
    <w:tmpl w:val="4678F7D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621596"/>
    <w:multiLevelType w:val="hybridMultilevel"/>
    <w:tmpl w:val="5FEC5F76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C0E61E2">
      <w:start w:val="3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36A22"/>
    <w:multiLevelType w:val="multilevel"/>
    <w:tmpl w:val="E814FFF4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1E70AC0"/>
    <w:multiLevelType w:val="hybridMultilevel"/>
    <w:tmpl w:val="650C1912"/>
    <w:lvl w:ilvl="0" w:tplc="206ACE82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cs="MyriadPro-Ligh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E917CA"/>
    <w:multiLevelType w:val="hybridMultilevel"/>
    <w:tmpl w:val="80442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B93708"/>
    <w:multiLevelType w:val="hybridMultilevel"/>
    <w:tmpl w:val="CE9A5F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090503"/>
    <w:multiLevelType w:val="hybridMultilevel"/>
    <w:tmpl w:val="026C45B8"/>
    <w:lvl w:ilvl="0" w:tplc="0409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6" w15:restartNumberingAfterBreak="0">
    <w:nsid w:val="514731B9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7" w15:restartNumberingAfterBreak="0">
    <w:nsid w:val="514731BA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4731BB"/>
    <w:multiLevelType w:val="multilevel"/>
    <w:tmpl w:val="00000002"/>
    <w:name w:val="HTML-List2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9" w15:restartNumberingAfterBreak="0">
    <w:nsid w:val="514731BD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514731BE"/>
    <w:multiLevelType w:val="multilevel"/>
    <w:tmpl w:val="00000002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1" w15:restartNumberingAfterBreak="0">
    <w:nsid w:val="514731BF"/>
    <w:multiLevelType w:val="multilevel"/>
    <w:tmpl w:val="00000003"/>
    <w:name w:val="HTML-List3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2" w15:restartNumberingAfterBreak="0">
    <w:nsid w:val="514731C0"/>
    <w:multiLevelType w:val="multilevel"/>
    <w:tmpl w:val="00000004"/>
    <w:name w:val="HTML-List4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3" w15:restartNumberingAfterBreak="0">
    <w:nsid w:val="5166A510"/>
    <w:multiLevelType w:val="multilevel"/>
    <w:tmpl w:val="046E2FBA"/>
    <w:lvl w:ilvl="0">
      <w:numFmt w:val="bullet"/>
      <w:lvlText w:val="•"/>
      <w:lvlJc w:val="left"/>
      <w:rPr>
        <w:rFonts w:ascii="Calibri" w:eastAsia="Calibri" w:hAnsi="Calibri" w:cs="MyriadPro-Light" w:hint="default"/>
        <w:color w:val="000000"/>
        <w:sz w:val="20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4" w15:restartNumberingAfterBreak="0">
    <w:nsid w:val="5166A511"/>
    <w:multiLevelType w:val="multilevel"/>
    <w:tmpl w:val="00000002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5" w15:restartNumberingAfterBreak="0">
    <w:nsid w:val="5166A512"/>
    <w:multiLevelType w:val="multilevel"/>
    <w:tmpl w:val="00000003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 w15:restartNumberingAfterBreak="0">
    <w:nsid w:val="5166A513"/>
    <w:multiLevelType w:val="multilevel"/>
    <w:tmpl w:val="00000004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7" w15:restartNumberingAfterBreak="0">
    <w:nsid w:val="5166A514"/>
    <w:multiLevelType w:val="multilevel"/>
    <w:tmpl w:val="00000003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8" w15:restartNumberingAfterBreak="0">
    <w:nsid w:val="5166A515"/>
    <w:multiLevelType w:val="multilevel"/>
    <w:tmpl w:val="00000004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9" w15:restartNumberingAfterBreak="0">
    <w:nsid w:val="548C34DD"/>
    <w:multiLevelType w:val="hybridMultilevel"/>
    <w:tmpl w:val="29225998"/>
    <w:lvl w:ilvl="0" w:tplc="9C0E61E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9C7794"/>
    <w:multiLevelType w:val="hybridMultilevel"/>
    <w:tmpl w:val="767AA7DE"/>
    <w:lvl w:ilvl="0" w:tplc="2B747CB6">
      <w:numFmt w:val="bullet"/>
      <w:lvlText w:val="•"/>
      <w:lvlJc w:val="left"/>
      <w:pPr>
        <w:ind w:left="720" w:hanging="360"/>
      </w:pPr>
      <w:rPr>
        <w:rFonts w:ascii="Calibri" w:eastAsia="Calibri" w:hAnsi="Calibri" w:cs="MyriadPro-Light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117922"/>
    <w:multiLevelType w:val="hybridMultilevel"/>
    <w:tmpl w:val="B1C07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C51225"/>
    <w:multiLevelType w:val="hybridMultilevel"/>
    <w:tmpl w:val="3176EA4C"/>
    <w:lvl w:ilvl="0" w:tplc="EB9C4464">
      <w:start w:val="23"/>
      <w:numFmt w:val="bullet"/>
      <w:lvlText w:val=""/>
      <w:lvlJc w:val="left"/>
      <w:pPr>
        <w:ind w:left="39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3" w15:restartNumberingAfterBreak="0">
    <w:nsid w:val="5AEC4DE9"/>
    <w:multiLevelType w:val="hybridMultilevel"/>
    <w:tmpl w:val="DDEEB2D4"/>
    <w:lvl w:ilvl="0" w:tplc="9026AD9C">
      <w:numFmt w:val="bullet"/>
      <w:lvlText w:val="•"/>
      <w:lvlJc w:val="left"/>
      <w:pPr>
        <w:ind w:left="720" w:hanging="360"/>
      </w:pPr>
      <w:rPr>
        <w:rFonts w:ascii="Calibri" w:eastAsiaTheme="minorHAnsi" w:hAnsi="Calibri" w:cs="MyriadPro-Light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B6551"/>
    <w:multiLevelType w:val="multilevel"/>
    <w:tmpl w:val="48FC51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04E68F1"/>
    <w:multiLevelType w:val="hybridMultilevel"/>
    <w:tmpl w:val="B1ACBE58"/>
    <w:lvl w:ilvl="0" w:tplc="B2CCD1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C74174"/>
    <w:multiLevelType w:val="hybridMultilevel"/>
    <w:tmpl w:val="20F4AC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3A16A25"/>
    <w:multiLevelType w:val="hybridMultilevel"/>
    <w:tmpl w:val="050845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AB2AC5"/>
    <w:multiLevelType w:val="hybridMultilevel"/>
    <w:tmpl w:val="8B8AC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D47894"/>
    <w:multiLevelType w:val="hybridMultilevel"/>
    <w:tmpl w:val="258025F0"/>
    <w:lvl w:ilvl="0" w:tplc="A7F03A3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2738E4"/>
    <w:multiLevelType w:val="hybridMultilevel"/>
    <w:tmpl w:val="7046D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394D07"/>
    <w:multiLevelType w:val="hybridMultilevel"/>
    <w:tmpl w:val="E5DCD50A"/>
    <w:lvl w:ilvl="0" w:tplc="A7F03A34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0CA4492"/>
    <w:multiLevelType w:val="hybridMultilevel"/>
    <w:tmpl w:val="026427CC"/>
    <w:lvl w:ilvl="0" w:tplc="9C0E61E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917FA6"/>
    <w:multiLevelType w:val="hybridMultilevel"/>
    <w:tmpl w:val="1CFA15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9157010"/>
    <w:multiLevelType w:val="hybridMultilevel"/>
    <w:tmpl w:val="AF6A1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FD2472"/>
    <w:multiLevelType w:val="hybridMultilevel"/>
    <w:tmpl w:val="ABCE7940"/>
    <w:lvl w:ilvl="0" w:tplc="F8DA6A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9D2E0C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D4E2278">
      <w:start w:val="140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0CE3D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D0EA4B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8282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14079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F0EBA9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3A86A6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E47C6C"/>
    <w:multiLevelType w:val="hybridMultilevel"/>
    <w:tmpl w:val="B1ACBE58"/>
    <w:lvl w:ilvl="0" w:tplc="9C0E61E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A6673E"/>
    <w:multiLevelType w:val="hybridMultilevel"/>
    <w:tmpl w:val="12023B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94436831">
    <w:abstractNumId w:val="2"/>
  </w:num>
  <w:num w:numId="2" w16cid:durableId="266273911">
    <w:abstractNumId w:val="16"/>
  </w:num>
  <w:num w:numId="3" w16cid:durableId="1491679812">
    <w:abstractNumId w:val="17"/>
  </w:num>
  <w:num w:numId="4" w16cid:durableId="595139697">
    <w:abstractNumId w:val="18"/>
  </w:num>
  <w:num w:numId="5" w16cid:durableId="1159157490">
    <w:abstractNumId w:val="19"/>
  </w:num>
  <w:num w:numId="6" w16cid:durableId="2044358229">
    <w:abstractNumId w:val="20"/>
  </w:num>
  <w:num w:numId="7" w16cid:durableId="1346784287">
    <w:abstractNumId w:val="21"/>
  </w:num>
  <w:num w:numId="8" w16cid:durableId="650795106">
    <w:abstractNumId w:val="22"/>
  </w:num>
  <w:num w:numId="9" w16cid:durableId="1502117311">
    <w:abstractNumId w:val="11"/>
  </w:num>
  <w:num w:numId="10" w16cid:durableId="1612934761">
    <w:abstractNumId w:val="23"/>
  </w:num>
  <w:num w:numId="11" w16cid:durableId="18511706">
    <w:abstractNumId w:val="24"/>
  </w:num>
  <w:num w:numId="12" w16cid:durableId="757748206">
    <w:abstractNumId w:val="25"/>
  </w:num>
  <w:num w:numId="13" w16cid:durableId="2145927674">
    <w:abstractNumId w:val="26"/>
  </w:num>
  <w:num w:numId="14" w16cid:durableId="2146239219">
    <w:abstractNumId w:val="27"/>
  </w:num>
  <w:num w:numId="15" w16cid:durableId="1718705222">
    <w:abstractNumId w:val="28"/>
  </w:num>
  <w:num w:numId="16" w16cid:durableId="405348088">
    <w:abstractNumId w:val="40"/>
  </w:num>
  <w:num w:numId="17" w16cid:durableId="475686207">
    <w:abstractNumId w:val="43"/>
  </w:num>
  <w:num w:numId="18" w16cid:durableId="214779141">
    <w:abstractNumId w:val="4"/>
  </w:num>
  <w:num w:numId="19" w16cid:durableId="301152216">
    <w:abstractNumId w:val="14"/>
  </w:num>
  <w:num w:numId="20" w16cid:durableId="1034843056">
    <w:abstractNumId w:val="34"/>
  </w:num>
  <w:num w:numId="21" w16cid:durableId="556278282">
    <w:abstractNumId w:val="10"/>
  </w:num>
  <w:num w:numId="22" w16cid:durableId="162006172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666474297">
    <w:abstractNumId w:val="31"/>
  </w:num>
  <w:num w:numId="24" w16cid:durableId="1013144161">
    <w:abstractNumId w:val="13"/>
  </w:num>
  <w:num w:numId="25" w16cid:durableId="456752892">
    <w:abstractNumId w:val="3"/>
  </w:num>
  <w:num w:numId="26" w16cid:durableId="1700928783">
    <w:abstractNumId w:val="12"/>
  </w:num>
  <w:num w:numId="27" w16cid:durableId="866137840">
    <w:abstractNumId w:val="39"/>
  </w:num>
  <w:num w:numId="28" w16cid:durableId="4870761">
    <w:abstractNumId w:val="45"/>
  </w:num>
  <w:num w:numId="29" w16cid:durableId="1668289832">
    <w:abstractNumId w:val="44"/>
  </w:num>
  <w:num w:numId="30" w16cid:durableId="46614813">
    <w:abstractNumId w:val="5"/>
  </w:num>
  <w:num w:numId="31" w16cid:durableId="610821073">
    <w:abstractNumId w:val="36"/>
  </w:num>
  <w:num w:numId="32" w16cid:durableId="541937777">
    <w:abstractNumId w:val="15"/>
  </w:num>
  <w:num w:numId="33" w16cid:durableId="1588879763">
    <w:abstractNumId w:val="38"/>
  </w:num>
  <w:num w:numId="34" w16cid:durableId="1309018420">
    <w:abstractNumId w:val="29"/>
  </w:num>
  <w:num w:numId="35" w16cid:durableId="2073769660">
    <w:abstractNumId w:val="46"/>
  </w:num>
  <w:num w:numId="36" w16cid:durableId="301544518">
    <w:abstractNumId w:val="42"/>
  </w:num>
  <w:num w:numId="37" w16cid:durableId="280960418">
    <w:abstractNumId w:val="35"/>
  </w:num>
  <w:num w:numId="38" w16cid:durableId="2050840290">
    <w:abstractNumId w:val="32"/>
  </w:num>
  <w:num w:numId="39" w16cid:durableId="64299250">
    <w:abstractNumId w:val="30"/>
  </w:num>
  <w:num w:numId="40" w16cid:durableId="2122651104">
    <w:abstractNumId w:val="37"/>
  </w:num>
  <w:num w:numId="41" w16cid:durableId="1437481942">
    <w:abstractNumId w:val="6"/>
  </w:num>
  <w:num w:numId="42" w16cid:durableId="1341854916">
    <w:abstractNumId w:val="7"/>
  </w:num>
  <w:num w:numId="43" w16cid:durableId="122695837">
    <w:abstractNumId w:val="0"/>
  </w:num>
  <w:num w:numId="44" w16cid:durableId="1059011785">
    <w:abstractNumId w:val="1"/>
  </w:num>
  <w:num w:numId="45" w16cid:durableId="429860949">
    <w:abstractNumId w:val="9"/>
  </w:num>
  <w:num w:numId="46" w16cid:durableId="1882352834">
    <w:abstractNumId w:val="33"/>
  </w:num>
  <w:num w:numId="47" w16cid:durableId="748385644">
    <w:abstractNumId w:val="41"/>
  </w:num>
  <w:num w:numId="48" w16cid:durableId="9274948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58C"/>
    <w:rsid w:val="00020918"/>
    <w:rsid w:val="0002601E"/>
    <w:rsid w:val="000476FF"/>
    <w:rsid w:val="0007529F"/>
    <w:rsid w:val="00150E9E"/>
    <w:rsid w:val="001F0356"/>
    <w:rsid w:val="002E75E8"/>
    <w:rsid w:val="004F03C4"/>
    <w:rsid w:val="00536B5A"/>
    <w:rsid w:val="0063058C"/>
    <w:rsid w:val="00661501"/>
    <w:rsid w:val="006C06A2"/>
    <w:rsid w:val="006D4BB7"/>
    <w:rsid w:val="007E294D"/>
    <w:rsid w:val="00844A31"/>
    <w:rsid w:val="008C2CD5"/>
    <w:rsid w:val="0090256D"/>
    <w:rsid w:val="00993BDA"/>
    <w:rsid w:val="009A2870"/>
    <w:rsid w:val="009E6546"/>
    <w:rsid w:val="00A03C9E"/>
    <w:rsid w:val="00A74B93"/>
    <w:rsid w:val="00B17EBD"/>
    <w:rsid w:val="00C92BD9"/>
    <w:rsid w:val="00CA0563"/>
    <w:rsid w:val="00D3160D"/>
    <w:rsid w:val="00D31C9D"/>
    <w:rsid w:val="00D718F5"/>
    <w:rsid w:val="00DC149E"/>
    <w:rsid w:val="00E06FF7"/>
    <w:rsid w:val="00E846F0"/>
    <w:rsid w:val="00F03D85"/>
    <w:rsid w:val="00F32648"/>
    <w:rsid w:val="00FA448F"/>
    <w:rsid w:val="00FE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C080B"/>
  <w15:docId w15:val="{54C8AA6A-0A9C-4958-AF7D-9A7F56D5D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58C"/>
  </w:style>
  <w:style w:type="paragraph" w:styleId="Heading1">
    <w:name w:val="heading 1"/>
    <w:basedOn w:val="Normal"/>
    <w:next w:val="Normal"/>
    <w:link w:val="Heading1Char"/>
    <w:uiPriority w:val="9"/>
    <w:qFormat/>
    <w:rsid w:val="006305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305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3058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305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305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3058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6305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58C"/>
  </w:style>
  <w:style w:type="paragraph" w:styleId="Footer">
    <w:name w:val="footer"/>
    <w:basedOn w:val="Normal"/>
    <w:link w:val="FooterChar"/>
    <w:uiPriority w:val="99"/>
    <w:unhideWhenUsed/>
    <w:rsid w:val="006305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058C"/>
  </w:style>
  <w:style w:type="paragraph" w:styleId="BalloonText">
    <w:name w:val="Balloon Text"/>
    <w:basedOn w:val="Normal"/>
    <w:link w:val="BalloonTextChar"/>
    <w:uiPriority w:val="99"/>
    <w:semiHidden/>
    <w:unhideWhenUsed/>
    <w:rsid w:val="00630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05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3058C"/>
    <w:rPr>
      <w:color w:val="0000FF" w:themeColor="hyperlink"/>
      <w:u w:val="single"/>
    </w:rPr>
  </w:style>
  <w:style w:type="paragraph" w:customStyle="1" w:styleId="MMTitle">
    <w:name w:val="MM Title"/>
    <w:basedOn w:val="Title"/>
    <w:link w:val="MMTitleChar"/>
    <w:rsid w:val="0063058C"/>
  </w:style>
  <w:style w:type="character" w:customStyle="1" w:styleId="MMTitleChar">
    <w:name w:val="MM Title Char"/>
    <w:basedOn w:val="TitleChar"/>
    <w:link w:val="MMTitle"/>
    <w:rsid w:val="006305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MTopic1">
    <w:name w:val="MM Topic 1"/>
    <w:basedOn w:val="Heading1"/>
    <w:link w:val="MMTopic1Char"/>
    <w:rsid w:val="0063058C"/>
    <w:pPr>
      <w:numPr>
        <w:numId w:val="1"/>
      </w:numPr>
    </w:pPr>
  </w:style>
  <w:style w:type="character" w:customStyle="1" w:styleId="MMTopic1Char">
    <w:name w:val="MM Topic 1 Char"/>
    <w:basedOn w:val="Heading1Char"/>
    <w:link w:val="MMTopic1"/>
    <w:rsid w:val="006305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MTopic2">
    <w:name w:val="MM Topic 2"/>
    <w:basedOn w:val="Heading2"/>
    <w:link w:val="MMTopic2Char"/>
    <w:rsid w:val="0063058C"/>
    <w:pPr>
      <w:numPr>
        <w:ilvl w:val="1"/>
        <w:numId w:val="1"/>
      </w:numPr>
    </w:pPr>
  </w:style>
  <w:style w:type="character" w:customStyle="1" w:styleId="MMTopic2Char">
    <w:name w:val="MM Topic 2 Char"/>
    <w:basedOn w:val="Heading2Char"/>
    <w:link w:val="MMTopic2"/>
    <w:rsid w:val="006305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MMTopic3">
    <w:name w:val="MM Topic 3"/>
    <w:basedOn w:val="Heading3"/>
    <w:rsid w:val="0063058C"/>
    <w:pPr>
      <w:numPr>
        <w:ilvl w:val="2"/>
        <w:numId w:val="1"/>
      </w:numPr>
    </w:pPr>
  </w:style>
  <w:style w:type="paragraph" w:customStyle="1" w:styleId="MMMapGraphic">
    <w:name w:val="MM Map Graphic"/>
    <w:basedOn w:val="Normal"/>
    <w:link w:val="MMMapGraphicChar"/>
    <w:rsid w:val="0063058C"/>
  </w:style>
  <w:style w:type="character" w:customStyle="1" w:styleId="MMMapGraphicChar">
    <w:name w:val="MM Map Graphic Char"/>
    <w:basedOn w:val="DefaultParagraphFont"/>
    <w:link w:val="MMMapGraphic"/>
    <w:rsid w:val="0063058C"/>
  </w:style>
  <w:style w:type="paragraph" w:styleId="TOC1">
    <w:name w:val="toc 1"/>
    <w:basedOn w:val="Normal"/>
    <w:next w:val="Normal"/>
    <w:autoRedefine/>
    <w:uiPriority w:val="39"/>
    <w:unhideWhenUsed/>
    <w:rsid w:val="0063058C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3058C"/>
    <w:pPr>
      <w:spacing w:after="100"/>
      <w:ind w:left="220"/>
    </w:pPr>
  </w:style>
  <w:style w:type="paragraph" w:styleId="NoSpacing">
    <w:name w:val="No Spacing"/>
    <w:uiPriority w:val="1"/>
    <w:qFormat/>
    <w:rsid w:val="0063058C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63058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305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MEmpty">
    <w:name w:val="MM Empty"/>
    <w:basedOn w:val="Normal"/>
    <w:link w:val="MMEmptyChar"/>
    <w:rsid w:val="0063058C"/>
  </w:style>
  <w:style w:type="character" w:customStyle="1" w:styleId="MMEmptyChar">
    <w:name w:val="MM Empty Char"/>
    <w:basedOn w:val="DefaultParagraphFont"/>
    <w:link w:val="MMEmpty"/>
    <w:rsid w:val="0063058C"/>
  </w:style>
  <w:style w:type="paragraph" w:styleId="ListParagraph">
    <w:name w:val="List Paragraph"/>
    <w:basedOn w:val="Normal"/>
    <w:uiPriority w:val="34"/>
    <w:qFormat/>
    <w:rsid w:val="0063058C"/>
    <w:pPr>
      <w:spacing w:after="0" w:line="240" w:lineRule="auto"/>
      <w:ind w:left="720"/>
    </w:pPr>
    <w:rPr>
      <w:rFonts w:ascii="Calibri" w:hAnsi="Calibri" w:cs="Times New Roman"/>
    </w:rPr>
  </w:style>
  <w:style w:type="table" w:styleId="TableGrid">
    <w:name w:val="Table Grid"/>
    <w:basedOn w:val="TableNormal"/>
    <w:uiPriority w:val="59"/>
    <w:rsid w:val="006305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30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058C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63058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63058C"/>
    <w:rPr>
      <w:i/>
      <w:i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63058C"/>
    <w:rPr>
      <w:i/>
      <w:iCs/>
    </w:rPr>
  </w:style>
  <w:style w:type="character" w:customStyle="1" w:styleId="apple-converted-space">
    <w:name w:val="apple-converted-space"/>
    <w:basedOn w:val="DefaultParagraphFont"/>
    <w:rsid w:val="006305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Horatiu</dc:creator>
  <cp:lastModifiedBy>Vasii Horatiu</cp:lastModifiedBy>
  <cp:revision>2</cp:revision>
  <cp:lastPrinted>2017-01-31T06:42:00Z</cp:lastPrinted>
  <dcterms:created xsi:type="dcterms:W3CDTF">2024-03-06T12:28:00Z</dcterms:created>
  <dcterms:modified xsi:type="dcterms:W3CDTF">2024-03-06T12:28:00Z</dcterms:modified>
</cp:coreProperties>
</file>